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u w:val="single"/>
          <w:lang w:val="en-US" w:eastAsia="zh-CN"/>
        </w:rPr>
        <w:t>119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巫福</w:t>
            </w:r>
          </w:p>
        </w:tc>
        <w:tc>
          <w:tcPr>
            <w:tcW w:w="992"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155X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02月 04日 18时 50分，玉林市交通运输局执法人员梁玉军,黎少玉（执法证号分别为 45091132,45091139）经行政检查,在 G324中国石化玉林第十三加油站发现，巫福驾驶玉林市福绵区巫福运输经营部（个</w:t>
      </w:r>
      <w:r>
        <w:rPr>
          <w:rFonts w:hint="eastAsia" w:ascii="sans-serif" w:hAnsi="sans-serif" w:eastAsia="宋体" w:cs="sans-serif"/>
          <w:i w:val="0"/>
          <w:iCs w:val="0"/>
          <w:caps w:val="0"/>
          <w:spacing w:val="0"/>
          <w:sz w:val="17"/>
          <w:szCs w:val="17"/>
          <w:shd w:val="clear" w:fill="FFFFFF"/>
          <w:lang w:val="en-US" w:eastAsia="zh-CN"/>
        </w:rPr>
        <w:t>体</w:t>
      </w:r>
      <w:bookmarkStart w:id="0" w:name="_GoBack"/>
      <w:bookmarkEnd w:id="0"/>
      <w:r>
        <w:rPr>
          <w:rFonts w:hint="default" w:ascii="sans-serif" w:hAnsi="sans-serif" w:eastAsia="sans-serif" w:cs="sans-serif"/>
          <w:i w:val="0"/>
          <w:iCs w:val="0"/>
          <w:caps w:val="0"/>
          <w:spacing w:val="0"/>
          <w:sz w:val="17"/>
          <w:szCs w:val="17"/>
          <w:shd w:val="clear" w:fill="FFFFFF"/>
        </w:rPr>
        <w:t>工商户）所属桂 KM0019车辆违法超限运输行驶公路。该车辆主车车型为重型自卸货车，品牌型号为乘龙牌，车轴和车轮情况：3轴 8轮，运输货物为石子，从陆川运往玉林，属可解体物品，经检测,该车车货总重 32.5吨，根据《超限运输车辆行驶公路管理规定》该车型车货总重限值 25吨，超出限值 7.5吨，超限率 30.00%。当事人存在主动消除或者减轻违法行为危害后果的情形。当事人的行为构成违法超限运输行驶公路。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二、证据。上述违法事实有现场笔录、勘验笔录、询问笔录、现场照片、从业资格证复制件、行驶证复制件、道路运输证复制件、当事人身份证复制件、称重检测单证明。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四、法律依据。你（单位）的行为违反了《中华人民共和国公路法》第五十条第一款;《超限运输车辆行驶公路管理规定》第二十七条第一款的规定。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壹仟元整（¥1000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02月 05日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pPr>
        <w:widowControl/>
        <w:shd w:val="clear" w:color="auto" w:fill="FFFFFF"/>
        <w:jc w:val="both"/>
        <w:rPr>
          <w:rFonts w:hint="eastAsia" w:asciiTheme="majorEastAsia" w:hAnsiTheme="majorEastAsia" w:eastAsiaTheme="majorEastAsia" w:cstheme="majorEastAsia"/>
          <w:sz w:val="21"/>
          <w:szCs w:val="21"/>
          <w:shd w:val="clear" w:color="auto" w:fill="FFFFFF"/>
        </w:rPr>
      </w:pPr>
    </w:p>
    <w:p>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07E2E"/>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49079A6"/>
    <w:rsid w:val="368F25A7"/>
    <w:rsid w:val="3B5510F0"/>
    <w:rsid w:val="3F1F20F7"/>
    <w:rsid w:val="407D62E3"/>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01B6B5B"/>
    <w:rsid w:val="6540227E"/>
    <w:rsid w:val="6AD446E1"/>
    <w:rsid w:val="73AC50D9"/>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994</Words>
  <Characters>1100</Characters>
  <Lines>9</Lines>
  <Paragraphs>2</Paragraphs>
  <TotalTime>0</TotalTime>
  <ScaleCrop>false</ScaleCrop>
  <LinksUpToDate>false</LinksUpToDate>
  <CharactersWithSpaces>1139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2026-02-06T07:43:59Z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